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2D74" w14:textId="144D9CD9" w:rsidR="00637209" w:rsidRPr="00637209" w:rsidRDefault="00BA74B7" w:rsidP="00637209">
      <w:pPr>
        <w:spacing w:after="240" w:line="294" w:lineRule="atLeast"/>
        <w:outlineLvl w:val="2"/>
        <w:rPr>
          <w:rFonts w:ascii="NeoSansW1G-Regular" w:eastAsia="Times New Roman" w:hAnsi="NeoSansW1G-Regular" w:cs="Times New Roman"/>
          <w:b/>
          <w:bCs/>
          <w:color w:val="888888"/>
          <w:sz w:val="25"/>
          <w:szCs w:val="25"/>
          <w:lang w:eastAsia="ru-RU"/>
        </w:rPr>
      </w:pPr>
      <w:r w:rsidRPr="00BA74B7">
        <w:rPr>
          <w:rFonts w:ascii="NeoSansW1G-Regular" w:eastAsia="Times New Roman" w:hAnsi="NeoSansW1G-Regular" w:cs="Times New Roman"/>
          <w:b/>
          <w:bCs/>
          <w:color w:val="888888"/>
          <w:sz w:val="25"/>
          <w:szCs w:val="25"/>
          <w:lang w:eastAsia="ru-RU"/>
        </w:rPr>
        <w:t>Общество с ограниченной ответственностью</w:t>
      </w:r>
      <w:r w:rsidR="00637209" w:rsidRPr="00637209">
        <w:rPr>
          <w:rFonts w:ascii="NeoSansW1G-Regular" w:eastAsia="Times New Roman" w:hAnsi="NeoSansW1G-Regular" w:cs="Times New Roman"/>
          <w:b/>
          <w:bCs/>
          <w:color w:val="888888"/>
          <w:sz w:val="25"/>
          <w:szCs w:val="25"/>
          <w:lang w:eastAsia="ru-RU"/>
        </w:rPr>
        <w:t xml:space="preserve"> «Цветной Мир»</w:t>
      </w:r>
    </w:p>
    <w:p w14:paraId="47396780" w14:textId="7746E9A0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Юр. Адрес: </w:t>
      </w:r>
      <w:r w:rsidR="00A77325" w:rsidRPr="00A77325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141009, Московская область, г. </w:t>
      </w:r>
      <w:proofErr w:type="gramStart"/>
      <w:r w:rsidR="00A77325" w:rsidRPr="00A77325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Мытищи,  ул.</w:t>
      </w:r>
      <w:proofErr w:type="gramEnd"/>
      <w:r w:rsidR="00A77325" w:rsidRPr="00A77325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 Первомайская, д. 19а, кв. 59</w:t>
      </w:r>
    </w:p>
    <w:p w14:paraId="0044615C" w14:textId="7385DBEE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р/с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40702810901860000409</w:t>
      </w: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 в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АО "АЛЬФА-БАНК"</w:t>
      </w:r>
    </w:p>
    <w:p w14:paraId="5A57C150" w14:textId="64DEF40F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БИК: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044525593</w:t>
      </w:r>
    </w:p>
    <w:p w14:paraId="73A0116C" w14:textId="1160B709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к/с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30101810200000000593</w:t>
      </w:r>
    </w:p>
    <w:p w14:paraId="5EC95205" w14:textId="306B2011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ОГРН: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1085029004257</w:t>
      </w:r>
    </w:p>
    <w:p w14:paraId="6C5C7855" w14:textId="38FB41B2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ИНН: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5029114546</w:t>
      </w:r>
    </w:p>
    <w:p w14:paraId="32815203" w14:textId="58511C08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КПП: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502901001</w:t>
      </w:r>
    </w:p>
    <w:p w14:paraId="2633FDC1" w14:textId="3FF73A4D" w:rsidR="00637209" w:rsidRPr="00637209" w:rsidRDefault="00637209" w:rsidP="00637209">
      <w:pPr>
        <w:spacing w:before="240" w:after="240" w:line="294" w:lineRule="atLeast"/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</w:pPr>
      <w:r w:rsidRPr="00637209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 xml:space="preserve">ОКПО: </w:t>
      </w:r>
      <w:r w:rsidR="00BA74B7" w:rsidRPr="00BA74B7">
        <w:rPr>
          <w:rFonts w:ascii="NeoSansW1G-Regular" w:eastAsia="Times New Roman" w:hAnsi="NeoSansW1G-Regular" w:cs="Times New Roman"/>
          <w:color w:val="888888"/>
          <w:sz w:val="21"/>
          <w:szCs w:val="21"/>
          <w:lang w:eastAsia="ru-RU"/>
        </w:rPr>
        <w:t>84405297</w:t>
      </w:r>
    </w:p>
    <w:sectPr w:rsidR="00637209" w:rsidRPr="0063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oSansW1G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09"/>
    <w:rsid w:val="0008485B"/>
    <w:rsid w:val="0016142C"/>
    <w:rsid w:val="002906A5"/>
    <w:rsid w:val="00637209"/>
    <w:rsid w:val="009C6B87"/>
    <w:rsid w:val="00A77325"/>
    <w:rsid w:val="00BA74B7"/>
    <w:rsid w:val="00C92C89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3DE5"/>
  <w15:chartTrackingRefBased/>
  <w15:docId w15:val="{650E2B0F-9FDC-4988-96B3-9EB3338B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7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30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Честнов</dc:creator>
  <cp:keywords/>
  <dc:description/>
  <cp:lastModifiedBy>Евгений Орлов</cp:lastModifiedBy>
  <cp:revision>2</cp:revision>
  <dcterms:created xsi:type="dcterms:W3CDTF">2024-02-27T10:36:00Z</dcterms:created>
  <dcterms:modified xsi:type="dcterms:W3CDTF">2024-02-27T10:36:00Z</dcterms:modified>
</cp:coreProperties>
</file>